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CEA" w:rsidRPr="00CD3CEA" w:rsidRDefault="00CD3CEA" w:rsidP="00CD3CEA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CD3CEA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01 - CARATTERISTICHE DEI PROGETTI </w:t>
      </w:r>
      <w:proofErr w:type="spellStart"/>
      <w:r w:rsidRPr="00CD3CEA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DI</w:t>
      </w:r>
      <w:proofErr w:type="spellEnd"/>
      <w:r w:rsidRPr="00CD3CEA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SCN</w:t>
      </w:r>
    </w:p>
    <w:p w:rsidR="00CD3CEA" w:rsidRPr="00CD3CEA" w:rsidRDefault="00CD3CEA" w:rsidP="00CD3CEA">
      <w:pPr>
        <w:numPr>
          <w:ilvl w:val="0"/>
          <w:numId w:val="3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CD3CEA">
          <w:rPr>
            <w:rFonts w:ascii="Arial" w:eastAsia="Times New Roman" w:hAnsi="Arial" w:cs="Arial"/>
            <w:color w:val="253C5B"/>
            <w:sz w:val="23"/>
            <w:u w:val="single"/>
          </w:rPr>
          <w:t>Come posso venire a conoscenza dei progetti di Servizio civile nazionale e scegliere quello più adatto a me?</w:t>
        </w:r>
      </w:hyperlink>
    </w:p>
    <w:p w:rsidR="00CD3CEA" w:rsidRPr="00CD3CEA" w:rsidRDefault="00CD3CEA" w:rsidP="00CD3CEA">
      <w:pPr>
        <w:numPr>
          <w:ilvl w:val="0"/>
          <w:numId w:val="3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CD3CEA">
          <w:rPr>
            <w:rFonts w:ascii="Arial" w:eastAsia="Times New Roman" w:hAnsi="Arial" w:cs="Arial"/>
            <w:color w:val="253C5B"/>
            <w:sz w:val="23"/>
            <w:u w:val="single"/>
          </w:rPr>
          <w:t>Quali sono le caratteristiche principali dei progetti di Servizio Civile Nazionale?</w:t>
        </w:r>
      </w:hyperlink>
    </w:p>
    <w:p w:rsidR="00CD3CEA" w:rsidRPr="00CD3CEA" w:rsidRDefault="00CD3CEA" w:rsidP="00CD3CEA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CD3CEA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CD3CEA" w:rsidRPr="00CD3CEA" w:rsidRDefault="00CD3CEA" w:rsidP="00CD3CEA">
      <w:pPr>
        <w:numPr>
          <w:ilvl w:val="0"/>
          <w:numId w:val="4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CD3CEA">
        <w:rPr>
          <w:rFonts w:ascii="Arial" w:eastAsia="Times New Roman" w:hAnsi="Arial" w:cs="Arial"/>
          <w:b/>
          <w:bCs/>
          <w:color w:val="02243F"/>
          <w:sz w:val="23"/>
        </w:rPr>
        <w:t>Come posso venire a conoscenza dei progetti di Servizio civile nazionale e scegliere quello più adatto a me?</w:t>
      </w:r>
    </w:p>
    <w:p w:rsidR="00CD3CEA" w:rsidRPr="00CD3CEA" w:rsidRDefault="00CD3CEA" w:rsidP="00CD3CE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D3CEA" w:rsidRPr="00CD3CEA" w:rsidRDefault="00CD3CEA" w:rsidP="00CD3CE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t>L’elenco integrale dei progetti si trova nell’ “allegato 1” di ogni bando per la selezione dei volontari. </w:t>
      </w: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 bandi vengono pubblicati integralmente su questo sito nella sezione "Bandi SCN" - "Bandi SCN - Volontari"</w:t>
      </w: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 giovani possono attingere tutte le informazioni concernenti i progetti, i particolari requisiti richiesti, i servizi offerti, le condizioni di espletamento del servizio, gli aspetti organizzativi e gestionali sul sito internet degli Enti, che rendono accessibili a tutti gli interessati i contenuti essenziali dei propri progetti e presso le sedi di realizzazione degli stessi.</w:t>
      </w: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Utilizzando questo sito è inoltre possibile effettuare la scelta del progetto attraverso l’utilizzo del motore di ricerca "scegli il tuo progetto"</w:t>
      </w:r>
    </w:p>
    <w:p w:rsidR="00CD3CEA" w:rsidRPr="00CD3CEA" w:rsidRDefault="00CD3CEA" w:rsidP="00CD3CEA">
      <w:pPr>
        <w:numPr>
          <w:ilvl w:val="0"/>
          <w:numId w:val="4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CD3CEA">
        <w:rPr>
          <w:rFonts w:ascii="Arial" w:eastAsia="Times New Roman" w:hAnsi="Arial" w:cs="Arial"/>
          <w:b/>
          <w:bCs/>
          <w:color w:val="02243F"/>
          <w:sz w:val="23"/>
        </w:rPr>
        <w:t>Quali sono le caratteristiche principali dei progetti di Servizio Civile Nazionale?</w:t>
      </w:r>
    </w:p>
    <w:p w:rsidR="00CD3CEA" w:rsidRPr="00CD3CEA" w:rsidRDefault="00CD3CEA" w:rsidP="00CD3CE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D3CEA" w:rsidRPr="00CD3CEA" w:rsidRDefault="00CD3CEA" w:rsidP="00CD3CEA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EA">
        <w:rPr>
          <w:rFonts w:ascii="Arial" w:eastAsia="Times New Roman" w:hAnsi="Arial" w:cs="Arial"/>
          <w:i/>
          <w:iCs/>
          <w:color w:val="02243F"/>
          <w:sz w:val="23"/>
        </w:rPr>
        <w:t>I progetti, presentati da Enti pubblici e da Enti privati no profit, possono aver luogo sia in Italia che all’estero. Essi consistono in attività inerenti i settori:</w:t>
      </w: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CD3CEA">
        <w:rPr>
          <w:rFonts w:ascii="Arial" w:eastAsia="Times New Roman" w:hAnsi="Arial" w:cs="Arial"/>
          <w:i/>
          <w:iCs/>
          <w:color w:val="02243F"/>
          <w:sz w:val="23"/>
        </w:rPr>
        <w:t>assistenza, protezione civile, ambiente, patrimonio artistico e culturale, educazione e promozione culturale, servizio civile all`estero.</w:t>
      </w:r>
    </w:p>
    <w:p w:rsidR="005651A7" w:rsidRPr="00CD3CEA" w:rsidRDefault="005651A7" w:rsidP="00CD3CEA"/>
    <w:sectPr w:rsidR="005651A7" w:rsidRPr="00CD3C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0D04BB"/>
    <w:rsid w:val="000D04BB"/>
    <w:rsid w:val="005651A7"/>
    <w:rsid w:val="00CD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1-caratteristiche-dei-progetti-di-scn/" TargetMode="External"/><Relationship Id="rId5" Type="http://schemas.openxmlformats.org/officeDocument/2006/relationships/hyperlink" Target="http://www.serviziocivile.gov.it/main/area-volontari-hp/faq/01-caratteristiche-dei-progetti-di-s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Company>Grizli777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2015-01-23T08:37:00Z</dcterms:created>
  <dcterms:modified xsi:type="dcterms:W3CDTF">2015-01-23T08:37:00Z</dcterms:modified>
</cp:coreProperties>
</file>